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B82D9B" w14:textId="77777777" w:rsidR="00B55BB5" w:rsidRDefault="00BD0884">
      <w:pPr>
        <w:rPr>
          <w:rFonts w:ascii="Times New Roman" w:hAnsi="Times New Roman" w:cs="Times New Roman"/>
          <w:b/>
          <w:sz w:val="21"/>
          <w:lang w:val="en-GB"/>
        </w:rPr>
      </w:pPr>
      <w:r w:rsidRPr="00BD0884">
        <w:rPr>
          <w:rFonts w:ascii="Times New Roman" w:hAnsi="Times New Roman" w:cs="Times New Roman"/>
          <w:b/>
          <w:sz w:val="21"/>
          <w:lang w:val="en-GB"/>
        </w:rPr>
        <w:t>Additional file 6</w:t>
      </w:r>
    </w:p>
    <w:p w14:paraId="24BA68A7" w14:textId="77777777" w:rsidR="00BD0884" w:rsidRDefault="00BD0884">
      <w:pPr>
        <w:rPr>
          <w:rFonts w:ascii="Times New Roman" w:hAnsi="Times New Roman" w:cs="Times New Roman"/>
          <w:b/>
          <w:sz w:val="21"/>
          <w:lang w:val="en-GB"/>
        </w:rPr>
      </w:pPr>
    </w:p>
    <w:p w14:paraId="1E4DA43D" w14:textId="77777777" w:rsidR="00BD0884" w:rsidRDefault="00BD0884" w:rsidP="001B27DD">
      <w:pPr>
        <w:jc w:val="center"/>
        <w:rPr>
          <w:rFonts w:ascii="Times New Roman" w:hAnsi="Times New Roman" w:cs="Times New Roman"/>
          <w:b/>
          <w:sz w:val="21"/>
          <w:lang w:val="en-GB"/>
        </w:rPr>
      </w:pPr>
      <w:r>
        <w:rPr>
          <w:noProof/>
        </w:rPr>
        <w:drawing>
          <wp:inline distT="0" distB="0" distL="0" distR="0" wp14:anchorId="23F73ACD" wp14:editId="5E9787B0">
            <wp:extent cx="4888076" cy="401573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orkbook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5997" cy="4022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A27C46" w14:textId="77777777" w:rsidR="001B27DD" w:rsidRDefault="001B27DD" w:rsidP="001B27DD">
      <w:pPr>
        <w:jc w:val="center"/>
        <w:rPr>
          <w:rFonts w:ascii="Times New Roman" w:hAnsi="Times New Roman" w:cs="Times New Roman"/>
          <w:b/>
          <w:sz w:val="21"/>
          <w:lang w:val="en-GB"/>
        </w:rPr>
      </w:pPr>
    </w:p>
    <w:p w14:paraId="2B86412E" w14:textId="77777777" w:rsidR="001B27DD" w:rsidRPr="005B53A0" w:rsidRDefault="001B27DD" w:rsidP="001B27DD">
      <w:pPr>
        <w:spacing w:after="20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5B53A0">
        <w:rPr>
          <w:rFonts w:ascii="Times New Roman" w:hAnsi="Times New Roman" w:cs="Times New Roman"/>
          <w:b/>
          <w:sz w:val="22"/>
          <w:szCs w:val="22"/>
        </w:rPr>
        <w:t>Heatmap</w:t>
      </w:r>
      <w:proofErr w:type="spellEnd"/>
      <w:r w:rsidRPr="005B53A0">
        <w:rPr>
          <w:rFonts w:ascii="Times New Roman" w:hAnsi="Times New Roman" w:cs="Times New Roman"/>
          <w:b/>
          <w:sz w:val="22"/>
          <w:szCs w:val="22"/>
        </w:rPr>
        <w:t xml:space="preserve"> for validation phase</w:t>
      </w:r>
      <w:r w:rsidRPr="005B53A0">
        <w:rPr>
          <w:rFonts w:ascii="Times New Roman" w:hAnsi="Times New Roman" w:cs="Times New Roman"/>
          <w:sz w:val="22"/>
          <w:szCs w:val="22"/>
        </w:rPr>
        <w:t xml:space="preserve">. For healthy cohort (HC) and </w:t>
      </w:r>
      <w:proofErr w:type="spellStart"/>
      <w:r w:rsidRPr="005B53A0">
        <w:rPr>
          <w:rFonts w:ascii="Times New Roman" w:hAnsi="Times New Roman" w:cs="Times New Roman"/>
          <w:sz w:val="22"/>
          <w:szCs w:val="22"/>
        </w:rPr>
        <w:t>progressors</w:t>
      </w:r>
      <w:proofErr w:type="spellEnd"/>
      <w:r w:rsidRPr="005B53A0">
        <w:rPr>
          <w:rFonts w:ascii="Times New Roman" w:hAnsi="Times New Roman" w:cs="Times New Roman"/>
          <w:sz w:val="22"/>
          <w:szCs w:val="22"/>
        </w:rPr>
        <w:t xml:space="preserve"> baseline (P BL) and follow up samples (P F). MicroRNAs </w:t>
      </w:r>
      <w:proofErr w:type="spellStart"/>
      <w:r w:rsidRPr="005B53A0">
        <w:rPr>
          <w:rFonts w:ascii="Times New Roman" w:hAnsi="Times New Roman" w:cs="Times New Roman"/>
          <w:sz w:val="22"/>
          <w:szCs w:val="22"/>
        </w:rPr>
        <w:t>heatmaps</w:t>
      </w:r>
      <w:proofErr w:type="spellEnd"/>
      <w:r w:rsidRPr="005B53A0">
        <w:rPr>
          <w:rFonts w:ascii="Times New Roman" w:hAnsi="Times New Roman" w:cs="Times New Roman"/>
          <w:sz w:val="22"/>
          <w:szCs w:val="22"/>
        </w:rPr>
        <w:t xml:space="preserve"> were generated using hierarchical clustering (Gene Cluster 3.0 and Java </w:t>
      </w:r>
      <w:proofErr w:type="spellStart"/>
      <w:r w:rsidRPr="005B53A0">
        <w:rPr>
          <w:rFonts w:ascii="Times New Roman" w:hAnsi="Times New Roman" w:cs="Times New Roman"/>
          <w:sz w:val="22"/>
          <w:szCs w:val="22"/>
        </w:rPr>
        <w:t>TreeView</w:t>
      </w:r>
      <w:proofErr w:type="spellEnd"/>
      <w:r w:rsidRPr="005B53A0">
        <w:rPr>
          <w:rFonts w:ascii="Times New Roman" w:hAnsi="Times New Roman" w:cs="Times New Roman"/>
          <w:sz w:val="22"/>
          <w:szCs w:val="22"/>
        </w:rPr>
        <w:t xml:space="preserve">) </w:t>
      </w:r>
      <w:r w:rsidRPr="005B53A0">
        <w:rPr>
          <w:rFonts w:ascii="Times New Roman" w:hAnsi="Times New Roman" w:cs="Times New Roman"/>
          <w:bCs/>
          <w:i/>
          <w:iCs/>
          <w:sz w:val="22"/>
          <w:szCs w:val="22"/>
        </w:rPr>
        <w:t>Green</w:t>
      </w:r>
      <w:r w:rsidRPr="005B53A0">
        <w:rPr>
          <w:rFonts w:ascii="Times New Roman" w:hAnsi="Times New Roman" w:cs="Times New Roman"/>
          <w:sz w:val="22"/>
          <w:szCs w:val="22"/>
        </w:rPr>
        <w:t xml:space="preserve"> indicates low expression; </w:t>
      </w:r>
      <w:r w:rsidRPr="005B53A0">
        <w:rPr>
          <w:rFonts w:ascii="Times New Roman" w:hAnsi="Times New Roman" w:cs="Times New Roman"/>
          <w:bCs/>
          <w:i/>
          <w:iCs/>
          <w:sz w:val="22"/>
          <w:szCs w:val="22"/>
        </w:rPr>
        <w:t>Red</w:t>
      </w:r>
      <w:r w:rsidRPr="005B53A0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5B53A0">
        <w:rPr>
          <w:rFonts w:ascii="Times New Roman" w:hAnsi="Times New Roman" w:cs="Times New Roman"/>
          <w:sz w:val="22"/>
          <w:szCs w:val="22"/>
        </w:rPr>
        <w:t xml:space="preserve">indicates high expression levels. </w:t>
      </w:r>
    </w:p>
    <w:p w14:paraId="587F3A95" w14:textId="77777777" w:rsidR="001B27DD" w:rsidRPr="00BD0884" w:rsidRDefault="001B27DD" w:rsidP="001B27DD">
      <w:pPr>
        <w:jc w:val="center"/>
        <w:rPr>
          <w:rFonts w:ascii="Times New Roman" w:hAnsi="Times New Roman" w:cs="Times New Roman"/>
          <w:b/>
          <w:sz w:val="21"/>
          <w:lang w:val="en-GB"/>
        </w:rPr>
      </w:pPr>
      <w:bookmarkStart w:id="0" w:name="_GoBack"/>
      <w:bookmarkEnd w:id="0"/>
    </w:p>
    <w:sectPr w:rsidR="001B27DD" w:rsidRPr="00BD0884" w:rsidSect="001F5A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884"/>
    <w:rsid w:val="00056D30"/>
    <w:rsid w:val="000B7ECF"/>
    <w:rsid w:val="000D17F2"/>
    <w:rsid w:val="000D43DB"/>
    <w:rsid w:val="000E115F"/>
    <w:rsid w:val="00120089"/>
    <w:rsid w:val="00165C41"/>
    <w:rsid w:val="001A61C6"/>
    <w:rsid w:val="001B27DD"/>
    <w:rsid w:val="001D37DA"/>
    <w:rsid w:val="001F5AC6"/>
    <w:rsid w:val="002076DA"/>
    <w:rsid w:val="00210BBB"/>
    <w:rsid w:val="00295A6B"/>
    <w:rsid w:val="002A7B0B"/>
    <w:rsid w:val="002D201A"/>
    <w:rsid w:val="00323BB5"/>
    <w:rsid w:val="0036660F"/>
    <w:rsid w:val="003F006B"/>
    <w:rsid w:val="00411C1C"/>
    <w:rsid w:val="004D61B2"/>
    <w:rsid w:val="004E1059"/>
    <w:rsid w:val="00507ACF"/>
    <w:rsid w:val="005446BB"/>
    <w:rsid w:val="005A6D5F"/>
    <w:rsid w:val="005F661D"/>
    <w:rsid w:val="0061231C"/>
    <w:rsid w:val="00671C46"/>
    <w:rsid w:val="00687848"/>
    <w:rsid w:val="00792E9A"/>
    <w:rsid w:val="007D7670"/>
    <w:rsid w:val="007E798B"/>
    <w:rsid w:val="008050A3"/>
    <w:rsid w:val="0082412F"/>
    <w:rsid w:val="00926B9A"/>
    <w:rsid w:val="009637AB"/>
    <w:rsid w:val="009A05FE"/>
    <w:rsid w:val="00A6204D"/>
    <w:rsid w:val="00A76507"/>
    <w:rsid w:val="00A92124"/>
    <w:rsid w:val="00AA3C35"/>
    <w:rsid w:val="00AD67EC"/>
    <w:rsid w:val="00B836DA"/>
    <w:rsid w:val="00BB2BF6"/>
    <w:rsid w:val="00BC353A"/>
    <w:rsid w:val="00BD0884"/>
    <w:rsid w:val="00C83F27"/>
    <w:rsid w:val="00CA555E"/>
    <w:rsid w:val="00CF3CF2"/>
    <w:rsid w:val="00D65D58"/>
    <w:rsid w:val="00D84610"/>
    <w:rsid w:val="00DA40C9"/>
    <w:rsid w:val="00DB4319"/>
    <w:rsid w:val="00E326EC"/>
    <w:rsid w:val="00ED06CC"/>
    <w:rsid w:val="00ED61E7"/>
    <w:rsid w:val="00F91A52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1AA7A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264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Lylia Ouboussad</dc:creator>
  <cp:keywords/>
  <dc:description/>
  <cp:lastModifiedBy>Lylia Ouboussad</cp:lastModifiedBy>
  <cp:revision>1</cp:revision>
  <dcterms:created xsi:type="dcterms:W3CDTF">2017-10-13T10:06:00Z</dcterms:created>
  <dcterms:modified xsi:type="dcterms:W3CDTF">2017-10-13T10:09:00Z</dcterms:modified>
</cp:coreProperties>
</file>